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4" w:rsidRPr="00480E94" w:rsidRDefault="00480E94" w:rsidP="00480E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0E94">
        <w:rPr>
          <w:rFonts w:ascii="Calibri" w:hAnsi="Calibri" w:cs="Calibri"/>
          <w:b/>
          <w:bCs/>
          <w:color w:val="000000"/>
        </w:rPr>
        <w:t>В Шымкенте пройдет первое заседание клуба Евразийских интеллектуальных идей</w:t>
      </w:r>
    </w:p>
    <w:p w:rsidR="00480E94" w:rsidRPr="00480E94" w:rsidRDefault="00480E94" w:rsidP="00480E94">
      <w:pPr>
        <w:pStyle w:val="a3"/>
        <w:shd w:val="clear" w:color="auto" w:fill="FFFFFF"/>
        <w:spacing w:before="240" w:beforeAutospacing="0" w:after="240" w:afterAutospacing="0" w:line="323" w:lineRule="atLeast"/>
        <w:jc w:val="both"/>
        <w:rPr>
          <w:rFonts w:ascii="Arial" w:hAnsi="Arial" w:cs="Arial"/>
          <w:color w:val="000000"/>
        </w:rPr>
      </w:pPr>
      <w:r w:rsidRPr="00480E94">
        <w:rPr>
          <w:rFonts w:ascii="Calibri" w:hAnsi="Calibri" w:cs="Calibri"/>
          <w:color w:val="000000"/>
        </w:rPr>
        <w:t>28 января 2016 г. в Южно-Казахстанском государственном университете им. М.О. Ауэзова (г. Шымкент, Казахстан) состоится первое заседание Клуба Евразийских интеллектуальных идей.</w:t>
      </w:r>
    </w:p>
    <w:p w:rsidR="00480E94" w:rsidRPr="00480E94" w:rsidRDefault="00480E94" w:rsidP="00480E94">
      <w:pPr>
        <w:pStyle w:val="a3"/>
        <w:shd w:val="clear" w:color="auto" w:fill="FFFFFF"/>
        <w:spacing w:before="240" w:beforeAutospacing="0" w:after="240" w:afterAutospacing="0" w:line="323" w:lineRule="atLeast"/>
        <w:jc w:val="both"/>
        <w:rPr>
          <w:rFonts w:ascii="Arial" w:hAnsi="Arial" w:cs="Arial"/>
          <w:color w:val="000000"/>
        </w:rPr>
      </w:pPr>
      <w:r w:rsidRPr="00480E94">
        <w:rPr>
          <w:rFonts w:ascii="Calibri" w:hAnsi="Calibri" w:cs="Calibri"/>
          <w:color w:val="000000"/>
        </w:rPr>
        <w:t>Главная цель клуба – организация диалоговой площадки с участием представителей общественности и экспертных кругов по вопросам расширения сотрудничества России и Казахстана. Клуб объединит на своей виртуальной площадке всех, кому небезразлично будущее двух братских народов – историков и культурологов, политологов и социологов, экономистов и специалистов в области законодательного регулирования общественных процессов, а также творческую интеллигенцию, молодежь и общественных активистов.</w:t>
      </w:r>
    </w:p>
    <w:p w:rsidR="00480E94" w:rsidRPr="00480E94" w:rsidRDefault="00480E94" w:rsidP="00480E94">
      <w:pPr>
        <w:pStyle w:val="a3"/>
        <w:shd w:val="clear" w:color="auto" w:fill="FFFFFF"/>
        <w:spacing w:before="240" w:beforeAutospacing="0" w:after="240" w:afterAutospacing="0" w:line="323" w:lineRule="atLeast"/>
        <w:jc w:val="both"/>
        <w:rPr>
          <w:rFonts w:ascii="Arial" w:hAnsi="Arial" w:cs="Arial"/>
          <w:color w:val="000000"/>
        </w:rPr>
      </w:pPr>
      <w:r w:rsidRPr="00480E94">
        <w:rPr>
          <w:rFonts w:ascii="Calibri" w:hAnsi="Calibri" w:cs="Calibri"/>
          <w:color w:val="000000"/>
        </w:rPr>
        <w:t xml:space="preserve">В задачи Клуба входит системный анализ российско-казахстанского взаимодействия с позиций интересов конкретных регионов, изучение проблем информационной безопасности стран ЕАЭС, определение путей социально-экономического развития и возможностей реализации крупных внешнеэкономических проектов. </w:t>
      </w:r>
      <w:proofErr w:type="gramStart"/>
      <w:r w:rsidRPr="00480E94">
        <w:rPr>
          <w:rFonts w:ascii="Calibri" w:hAnsi="Calibri" w:cs="Calibri"/>
          <w:color w:val="000000"/>
        </w:rPr>
        <w:t>Клуб, выполняя экспертно-аналитическую и просветительскую работу, будет способствовать укреплению взаимопонимания и сотрудничества между российским и казахстанским народами.</w:t>
      </w:r>
      <w:proofErr w:type="gramEnd"/>
    </w:p>
    <w:p w:rsidR="00480E94" w:rsidRPr="00480E94" w:rsidRDefault="00480E94" w:rsidP="00480E94">
      <w:pPr>
        <w:pStyle w:val="a3"/>
        <w:shd w:val="clear" w:color="auto" w:fill="FFFFFF"/>
        <w:spacing w:before="240" w:beforeAutospacing="0" w:after="240" w:afterAutospacing="0" w:line="323" w:lineRule="atLeast"/>
        <w:jc w:val="both"/>
        <w:rPr>
          <w:rFonts w:ascii="Arial" w:hAnsi="Arial" w:cs="Arial"/>
          <w:color w:val="000000"/>
        </w:rPr>
      </w:pPr>
      <w:r w:rsidRPr="00480E94">
        <w:rPr>
          <w:rFonts w:ascii="Calibri" w:hAnsi="Calibri" w:cs="Calibri"/>
          <w:color w:val="000000"/>
        </w:rPr>
        <w:t>В качестве организатора и инициатора создания клуба Евразийских интеллектуальных идей выступил Фонд социально-экономического развития «Евразийское содружество». Инициативу поддержали представители академической общественности России и Казахстана, и прежде всего, Южно-Казахстанский государственный университет им. М.О. Ауэзова и Южно-Уральский государственный университет.</w:t>
      </w:r>
    </w:p>
    <w:p w:rsidR="00480E94" w:rsidRPr="00480E94" w:rsidRDefault="00480E94" w:rsidP="00480E94">
      <w:pPr>
        <w:pStyle w:val="a3"/>
        <w:shd w:val="clear" w:color="auto" w:fill="FFFFFF"/>
        <w:spacing w:before="240" w:beforeAutospacing="0" w:after="240" w:afterAutospacing="0" w:line="323" w:lineRule="atLeast"/>
        <w:jc w:val="both"/>
        <w:rPr>
          <w:rFonts w:ascii="Arial" w:hAnsi="Arial" w:cs="Arial"/>
          <w:color w:val="000000"/>
        </w:rPr>
      </w:pPr>
      <w:r w:rsidRPr="00480E94">
        <w:rPr>
          <w:rFonts w:ascii="Calibri" w:hAnsi="Calibri" w:cs="Calibri"/>
          <w:color w:val="000000"/>
        </w:rPr>
        <w:t>С российской стороны в мероприятии примут участие представители академической общественности и эксперты ф</w:t>
      </w:r>
      <w:r w:rsidR="00E33966">
        <w:rPr>
          <w:rFonts w:ascii="Calibri" w:hAnsi="Calibri" w:cs="Calibri"/>
          <w:color w:val="000000"/>
        </w:rPr>
        <w:t>онда «Евразийское содружество» –</w:t>
      </w:r>
      <w:bookmarkStart w:id="0" w:name="_GoBack"/>
      <w:bookmarkEnd w:id="0"/>
      <w:r w:rsidRPr="00480E94">
        <w:rPr>
          <w:rFonts w:ascii="Calibri" w:hAnsi="Calibri" w:cs="Calibri"/>
          <w:color w:val="000000"/>
        </w:rPr>
        <w:t> </w:t>
      </w:r>
      <w:r w:rsidRPr="00480E94">
        <w:rPr>
          <w:rStyle w:val="apple-converted-space"/>
          <w:rFonts w:ascii="Calibri" w:hAnsi="Calibri" w:cs="Calibri"/>
          <w:color w:val="000000"/>
        </w:rPr>
        <w:t> </w:t>
      </w:r>
      <w:r w:rsidRPr="00480E94">
        <w:rPr>
          <w:rFonts w:ascii="Calibri" w:hAnsi="Calibri" w:cs="Calibri"/>
          <w:color w:val="000000"/>
        </w:rPr>
        <w:t>политолог Дмитрий Сергеевич Глухарев и ученый, эксперт в области транспортно-логистического взаимодействия на приграничных территориях профессор Николай Горяев. Казахстанскую общественность </w:t>
      </w:r>
      <w:r w:rsidRPr="00480E94">
        <w:rPr>
          <w:rStyle w:val="apple-converted-space"/>
          <w:rFonts w:ascii="Calibri" w:hAnsi="Calibri" w:cs="Calibri"/>
          <w:color w:val="000000"/>
        </w:rPr>
        <w:t> </w:t>
      </w:r>
      <w:r w:rsidRPr="00480E94">
        <w:rPr>
          <w:rFonts w:ascii="Calibri" w:hAnsi="Calibri" w:cs="Calibri"/>
          <w:color w:val="000000"/>
        </w:rPr>
        <w:t>на мероприятии представят проректор Южно-Казахстанского университета профессор Марат Сатаев, директор </w:t>
      </w:r>
      <w:r w:rsidRPr="00480E94">
        <w:rPr>
          <w:rStyle w:val="apple-converted-space"/>
          <w:rFonts w:ascii="Calibri" w:hAnsi="Calibri" w:cs="Calibri"/>
          <w:color w:val="000000"/>
        </w:rPr>
        <w:t> </w:t>
      </w:r>
      <w:r w:rsidRPr="00480E94">
        <w:rPr>
          <w:rFonts w:ascii="Calibri" w:hAnsi="Calibri" w:cs="Calibri"/>
          <w:color w:val="000000"/>
        </w:rPr>
        <w:t>научно-исследовательского управления профессор Еркин Махашов, эксперт по внешнеторговой деятельности Людмила Кулакова и другие эксперты.</w:t>
      </w:r>
    </w:p>
    <w:p w:rsidR="00480E94" w:rsidRPr="00480E94" w:rsidRDefault="00480E94" w:rsidP="00480E94">
      <w:pPr>
        <w:pStyle w:val="a3"/>
        <w:shd w:val="clear" w:color="auto" w:fill="FFFFFF"/>
        <w:spacing w:before="240" w:beforeAutospacing="0" w:after="240" w:afterAutospacing="0" w:line="323" w:lineRule="atLeast"/>
        <w:jc w:val="both"/>
        <w:rPr>
          <w:rFonts w:ascii="Arial" w:hAnsi="Arial" w:cs="Arial"/>
          <w:color w:val="000000"/>
        </w:rPr>
      </w:pPr>
      <w:r w:rsidRPr="00480E94">
        <w:rPr>
          <w:rFonts w:ascii="Calibri" w:hAnsi="Calibri" w:cs="Calibri"/>
          <w:color w:val="000000"/>
        </w:rPr>
        <w:t>В ходе первого заседания клуба эксперты планируют провести организационно-подготовительную работу – подготовить и обсудить взаимные соглашения по проведению совместных исследований, </w:t>
      </w:r>
      <w:r w:rsidRPr="00480E94">
        <w:rPr>
          <w:rStyle w:val="apple-converted-space"/>
          <w:rFonts w:ascii="Calibri" w:hAnsi="Calibri" w:cs="Calibri"/>
          <w:color w:val="000000"/>
        </w:rPr>
        <w:t> </w:t>
      </w:r>
      <w:r w:rsidRPr="00480E94">
        <w:rPr>
          <w:rFonts w:ascii="Calibri" w:hAnsi="Calibri" w:cs="Calibri"/>
          <w:color w:val="000000"/>
        </w:rPr>
        <w:t>написанию цикла аналитических материалов и согласовать основные задачи клуба на предстоящий год.</w:t>
      </w:r>
    </w:p>
    <w:p w:rsidR="004537A9" w:rsidRPr="00480E94" w:rsidRDefault="00E33966">
      <w:pPr>
        <w:rPr>
          <w:sz w:val="24"/>
          <w:szCs w:val="24"/>
        </w:rPr>
      </w:pPr>
    </w:p>
    <w:p w:rsidR="00480E94" w:rsidRPr="00480E94" w:rsidRDefault="00480E94">
      <w:pPr>
        <w:rPr>
          <w:sz w:val="24"/>
          <w:szCs w:val="24"/>
        </w:rPr>
      </w:pPr>
    </w:p>
    <w:sectPr w:rsidR="00480E94" w:rsidRPr="0048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4"/>
    <w:rsid w:val="00480E94"/>
    <w:rsid w:val="0071103E"/>
    <w:rsid w:val="00874314"/>
    <w:rsid w:val="00E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kafedra</cp:lastModifiedBy>
  <cp:revision>2</cp:revision>
  <dcterms:created xsi:type="dcterms:W3CDTF">2016-01-27T11:31:00Z</dcterms:created>
  <dcterms:modified xsi:type="dcterms:W3CDTF">2016-01-27T12:15:00Z</dcterms:modified>
</cp:coreProperties>
</file>